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10"/>
          <w:szCs w:val="10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CNRDS平台新用户注册须知</w:t>
      </w:r>
    </w:p>
    <w:p>
      <w:pPr>
        <w:spacing w:line="360" w:lineRule="auto"/>
        <w:jc w:val="center"/>
        <w:rPr>
          <w:b/>
          <w:sz w:val="10"/>
          <w:szCs w:val="10"/>
        </w:rPr>
      </w:pPr>
    </w:p>
    <w:p>
      <w:pPr>
        <w:spacing w:line="360" w:lineRule="auto"/>
      </w:pPr>
      <w:r>
        <w:rPr>
          <w:rFonts w:hint="eastAsia"/>
        </w:rPr>
        <w:t>尊敬的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西北大学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用户：</w:t>
      </w:r>
    </w:p>
    <w:p>
      <w:pPr>
        <w:spacing w:line="360" w:lineRule="auto"/>
        <w:ind w:firstLine="420"/>
        <w:jc w:val="left"/>
        <w:rPr>
          <w:rFonts w:hint="eastAsia"/>
        </w:rPr>
      </w:pPr>
      <w:r>
        <w:rPr>
          <w:rFonts w:hint="eastAsia"/>
        </w:rPr>
        <w:t>您好！</w:t>
      </w:r>
      <w:r>
        <w:rPr>
          <w:rFonts w:hint="eastAsia"/>
          <w:lang w:val="en-US" w:eastAsia="zh-CN"/>
        </w:rPr>
        <w:t>贵校已获赠</w:t>
      </w:r>
      <w:r>
        <w:rPr>
          <w:rFonts w:hint="eastAsia" w:asciiTheme="minorEastAsia" w:hAnsiTheme="minorEastAsia"/>
          <w:szCs w:val="21"/>
        </w:rPr>
        <w:t>中国研究数据服务平台(简称CNRDS平台)</w:t>
      </w:r>
      <w:r>
        <w:rPr>
          <w:rFonts w:hint="eastAsia"/>
        </w:rPr>
        <w:t>基础库</w:t>
      </w:r>
      <w:r>
        <w:rPr>
          <w:rFonts w:hint="eastAsia"/>
          <w:lang w:val="en-US" w:eastAsia="zh-CN"/>
        </w:rPr>
        <w:t>正式数据资源1年使用权</w:t>
      </w:r>
      <w:r>
        <w:rPr>
          <w:rFonts w:hint="eastAsia"/>
        </w:rPr>
        <w:t>，根据</w:t>
      </w:r>
      <w:r>
        <w:rPr>
          <w:rFonts w:hint="eastAsia"/>
          <w:lang w:val="en-US" w:eastAsia="zh-CN"/>
        </w:rPr>
        <w:t>正式用户使用规定</w:t>
      </w:r>
      <w:r>
        <w:rPr>
          <w:rFonts w:hint="eastAsia"/>
        </w:rPr>
        <w:t>，经您注册，</w:t>
      </w:r>
      <w:r>
        <w:rPr>
          <w:rFonts w:hint="eastAsia"/>
          <w:lang w:val="en-US" w:eastAsia="zh-CN"/>
        </w:rPr>
        <w:t>CNRDS平台将</w:t>
      </w:r>
      <w:r>
        <w:rPr>
          <w:rFonts w:hint="eastAsia"/>
        </w:rPr>
        <w:t>开立一个正式账户交付您使用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您可通过正式账号下载基础库完整数据</w:t>
      </w:r>
      <w:r>
        <w:rPr>
          <w:rFonts w:hint="eastAsia"/>
        </w:rPr>
        <w:t>。CNRDS平台采用账户登录浏览下载数据的方式，一</w:t>
      </w:r>
      <w:r>
        <w:rPr>
          <w:rFonts w:hint="eastAsia"/>
          <w:lang w:val="en-US" w:eastAsia="zh-CN"/>
        </w:rPr>
        <w:t>位用</w:t>
      </w:r>
      <w:r>
        <w:rPr>
          <w:rFonts w:hint="eastAsia"/>
        </w:rPr>
        <w:t>户一个</w:t>
      </w:r>
      <w:r>
        <w:rPr>
          <w:rFonts w:hint="eastAsia"/>
          <w:lang w:val="en-US" w:eastAsia="zh-CN"/>
        </w:rPr>
        <w:t>正式</w:t>
      </w:r>
      <w:r>
        <w:rPr>
          <w:rFonts w:hint="eastAsia"/>
        </w:rPr>
        <w:t>账户，用户须在</w:t>
      </w:r>
      <w:r>
        <w:rPr>
          <w:rFonts w:hint="eastAsia"/>
          <w:lang w:val="en-US" w:eastAsia="zh-CN"/>
        </w:rPr>
        <w:t>西北大学</w:t>
      </w:r>
      <w:r>
        <w:rPr>
          <w:rFonts w:hint="eastAsia"/>
        </w:rPr>
        <w:t>校园网范围内使用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若在校外请通过校园VPN访问。</w:t>
      </w:r>
      <w:r>
        <w:rPr>
          <w:rFonts w:hint="eastAsia"/>
        </w:rPr>
        <w:t>现将新用户注册流程告知如下：</w:t>
      </w:r>
    </w:p>
    <w:p>
      <w:pPr>
        <w:numPr>
          <w:ilvl w:val="0"/>
          <w:numId w:val="1"/>
        </w:numPr>
        <w:spacing w:line="360" w:lineRule="auto"/>
        <w:ind w:firstLine="420"/>
        <w:jc w:val="left"/>
        <w:rPr>
          <w:rFonts w:hint="default"/>
          <w:lang w:val="en-US" w:eastAsia="zh-CN"/>
        </w:rPr>
      </w:pPr>
      <w:r>
        <w:rPr>
          <w:rFonts w:hint="eastAsia"/>
        </w:rPr>
        <w:t>建议使用谷歌、360极速模式或</w:t>
      </w:r>
      <w:r>
        <w:rPr>
          <w:rFonts w:hint="eastAsia"/>
          <w:lang w:val="en-US" w:eastAsia="zh-CN"/>
        </w:rPr>
        <w:t>IE</w:t>
      </w:r>
      <w:r>
        <w:rPr>
          <w:rFonts w:hint="eastAsia"/>
        </w:rPr>
        <w:t>11以上浏览器；</w:t>
      </w:r>
    </w:p>
    <w:p>
      <w:pPr>
        <w:numPr>
          <w:ilvl w:val="0"/>
          <w:numId w:val="1"/>
        </w:numPr>
        <w:spacing w:line="360" w:lineRule="auto"/>
        <w:ind w:firstLine="420"/>
        <w:jc w:val="left"/>
        <w:rPr>
          <w:rFonts w:hint="default"/>
          <w:lang w:val="en-US" w:eastAsia="zh-CN"/>
        </w:rPr>
      </w:pPr>
      <w:r>
        <w:rPr>
          <w:rFonts w:hint="eastAsia"/>
        </w:rPr>
        <w:t>登录CNRDS平台主页（</w:t>
      </w:r>
      <w:r>
        <w:fldChar w:fldCharType="begin"/>
      </w:r>
      <w:r>
        <w:instrText xml:space="preserve"> HYPERLINK "http://www.cnrds.com" </w:instrText>
      </w:r>
      <w:r>
        <w:fldChar w:fldCharType="separate"/>
      </w:r>
      <w:r>
        <w:rPr>
          <w:rStyle w:val="7"/>
          <w:rFonts w:hint="eastAsia"/>
        </w:rPr>
        <w:t>www.cnrds.com</w:t>
      </w:r>
      <w:r>
        <w:rPr>
          <w:rStyle w:val="7"/>
          <w:rFonts w:hint="eastAsia"/>
        </w:rPr>
        <w:fldChar w:fldCharType="end"/>
      </w:r>
      <w:r>
        <w:rPr>
          <w:rFonts w:hint="eastAsia"/>
        </w:rPr>
        <w:t>），点击右上角“新用户注册”，进入网上用户自主注册流程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见图1，1-1</w:t>
      </w:r>
      <w:r>
        <w:rPr>
          <w:rFonts w:hint="eastAsia"/>
        </w:rPr>
        <w:t>；</w:t>
      </w:r>
    </w:p>
    <w:p>
      <w:pPr>
        <w:spacing w:line="360" w:lineRule="auto"/>
        <w:ind w:firstLine="420" w:firstLineChars="200"/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图1</w:t>
      </w:r>
    </w:p>
    <w:p>
      <w:pPr>
        <w:spacing w:line="360" w:lineRule="auto"/>
        <w:ind w:firstLine="420" w:firstLineChars="200"/>
        <w:jc w:val="center"/>
      </w:pPr>
      <w:r>
        <w:drawing>
          <wp:inline distT="0" distB="0" distL="114300" distR="114300">
            <wp:extent cx="5268595" cy="2621915"/>
            <wp:effectExtent l="0" t="0" r="8255" b="698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center"/>
      </w:pPr>
    </w:p>
    <w:p>
      <w:pPr>
        <w:spacing w:line="360" w:lineRule="auto"/>
        <w:ind w:firstLine="420" w:firstLineChars="200"/>
        <w:jc w:val="center"/>
      </w:pPr>
    </w:p>
    <w:p>
      <w:pPr>
        <w:spacing w:line="360" w:lineRule="auto"/>
        <w:ind w:firstLine="420" w:firstLineChars="200"/>
        <w:jc w:val="center"/>
      </w:pPr>
    </w:p>
    <w:p>
      <w:pPr>
        <w:spacing w:line="360" w:lineRule="auto"/>
        <w:ind w:firstLine="420" w:firstLineChars="200"/>
        <w:jc w:val="center"/>
      </w:pPr>
    </w:p>
    <w:p>
      <w:pPr>
        <w:spacing w:line="360" w:lineRule="auto"/>
        <w:ind w:firstLine="420" w:firstLineChars="200"/>
        <w:jc w:val="center"/>
      </w:pPr>
    </w:p>
    <w:p>
      <w:pPr>
        <w:spacing w:line="360" w:lineRule="auto"/>
        <w:ind w:firstLine="420" w:firstLineChars="200"/>
        <w:jc w:val="center"/>
      </w:pPr>
    </w:p>
    <w:p>
      <w:pPr>
        <w:spacing w:line="360" w:lineRule="auto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/>
        </w:rPr>
        <w:t>请输入您的学校全称：</w:t>
      </w:r>
      <w:r>
        <w:rPr>
          <w:rFonts w:hint="eastAsia"/>
          <w:lang w:val="en-US" w:eastAsia="zh-CN"/>
        </w:rPr>
        <w:t>西北大学</w:t>
      </w:r>
      <w:bookmarkStart w:id="0" w:name="_GoBack"/>
      <w:bookmarkEnd w:id="0"/>
      <w:r>
        <w:rPr>
          <w:rFonts w:hint="eastAsia"/>
        </w:rPr>
        <w:t>，请选择您的身份：</w:t>
      </w:r>
      <w:r>
        <w:rPr>
          <w:rFonts w:hint="eastAsia"/>
          <w:lang w:val="en-US" w:eastAsia="zh-CN"/>
        </w:rPr>
        <w:t>如</w:t>
      </w:r>
      <w:r>
        <w:rPr>
          <w:rFonts w:hint="eastAsia"/>
        </w:rPr>
        <w:t>教师，点击下一步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见图2</w:t>
      </w:r>
      <w:r>
        <w:rPr>
          <w:rFonts w:hint="eastAsia"/>
        </w:rPr>
        <w:t>；</w:t>
      </w:r>
    </w:p>
    <w:p>
      <w:pPr>
        <w:spacing w:line="360" w:lineRule="auto"/>
        <w:jc w:val="center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图2</w:t>
      </w:r>
    </w:p>
    <w:p>
      <w:pPr>
        <w:numPr>
          <w:ilvl w:val="0"/>
          <w:numId w:val="0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5274310" cy="1772285"/>
            <wp:effectExtent l="0" t="0" r="2540" b="18415"/>
            <wp:docPr id="36" name="图片 36" descr="C:\Users\Administrator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C:\Users\Administrator\Desktop\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您可选择通过填写工作邮箱（如图3，3-1）或者上传身份证明（如图4，4-1）的方式进行身份验证；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图3</w:t>
      </w:r>
    </w:p>
    <w:p>
      <w:pPr>
        <w:numPr>
          <w:ilvl w:val="0"/>
          <w:numId w:val="0"/>
        </w:numPr>
        <w:spacing w:line="360" w:lineRule="auto"/>
        <w:ind w:firstLine="358" w:firstLineChars="0"/>
        <w:jc w:val="both"/>
      </w:pPr>
      <w:r>
        <w:drawing>
          <wp:inline distT="0" distB="0" distL="114300" distR="114300">
            <wp:extent cx="5267325" cy="2904490"/>
            <wp:effectExtent l="0" t="0" r="9525" b="1016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0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图4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74310" cy="3280410"/>
            <wp:effectExtent l="0" t="0" r="2540" b="1524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420" w:firstLineChars="200"/>
      </w:pPr>
      <w:r>
        <w:rPr>
          <w:rFonts w:hint="eastAsia"/>
        </w:rPr>
        <w:t>按“新用户注册”界面显示填写注册信息后点击下一步进入CNRDS平台数据使用协议界面；</w:t>
      </w:r>
    </w:p>
    <w:p>
      <w:pPr>
        <w:spacing w:line="360" w:lineRule="auto"/>
      </w:pPr>
      <w:r>
        <w:drawing>
          <wp:inline distT="0" distB="0" distL="114300" distR="114300">
            <wp:extent cx="5268595" cy="2849245"/>
            <wp:effectExtent l="0" t="0" r="8255" b="825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200"/>
      </w:pPr>
    </w:p>
    <w:p>
      <w:pPr>
        <w:numPr>
          <w:ilvl w:val="0"/>
          <w:numId w:val="2"/>
        </w:numPr>
        <w:spacing w:line="360" w:lineRule="auto"/>
        <w:ind w:left="0" w:leftChars="0" w:firstLine="420" w:firstLineChars="200"/>
      </w:pPr>
      <w:r>
        <w:rPr>
          <w:rFonts w:hint="eastAsia" w:asciiTheme="minorHAnsi" w:eastAsiaTheme="minorEastAsia"/>
          <w:lang w:val="en-US" w:eastAsia="zh-CN"/>
        </w:rPr>
        <w:t>勾选</w:t>
      </w:r>
      <w:r>
        <w:rPr>
          <w:rFonts w:hint="eastAsia"/>
        </w:rPr>
        <w:t>“我同意”，</w:t>
      </w:r>
      <w:r>
        <w:rPr>
          <w:rFonts w:hint="eastAsia"/>
          <w:lang w:val="en-US" w:eastAsia="zh-CN"/>
        </w:rPr>
        <w:t>并点击</w:t>
      </w:r>
      <w:r>
        <w:rPr>
          <w:rFonts w:hint="eastAsia"/>
        </w:rPr>
        <w:t>“提交”后会弹出提示</w:t>
      </w:r>
      <w:r>
        <w:rPr>
          <w:rFonts w:hint="eastAsia" w:asciiTheme="minorHAnsi" w:eastAsiaTheme="minorEastAsia"/>
          <w:lang w:val="en-US" w:eastAsia="zh-CN"/>
        </w:rPr>
        <w:t>框</w:t>
      </w:r>
      <w:r>
        <w:rPr>
          <w:rFonts w:hint="eastAsia" w:eastAsiaTheme="minorEastAsia"/>
          <w:lang w:eastAsia="zh-CN"/>
        </w:rPr>
        <w:t>：</w:t>
      </w:r>
      <w:r>
        <w:rPr>
          <w:rFonts w:hint="eastAsia"/>
        </w:rPr>
        <w:t>“您的注册信息提交成功！我司已发送一份激活邮件至您的个人邮箱，请您及时登录激活，激活后方可进入我司的注册流程，谢谢”，</w:t>
      </w:r>
      <w:r>
        <w:rPr>
          <w:rFonts w:hint="eastAsia"/>
          <w:b/>
          <w:sz w:val="28"/>
          <w:szCs w:val="28"/>
          <w:u w:val="single"/>
        </w:rPr>
        <w:t>请一定要在48小时内激活链接！</w:t>
      </w:r>
    </w:p>
    <w:p>
      <w:pPr>
        <w:numPr>
          <w:ilvl w:val="0"/>
          <w:numId w:val="0"/>
        </w:numPr>
        <w:spacing w:line="360" w:lineRule="auto"/>
        <w:ind w:leftChars="200"/>
      </w:pPr>
      <w:r>
        <w:drawing>
          <wp:inline distT="0" distB="0" distL="0" distR="0">
            <wp:extent cx="5274310" cy="10629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</w:pPr>
      <w:r>
        <w:rPr>
          <w:rFonts w:hint="eastAsia"/>
        </w:rPr>
        <w:t>链接激活后，进入我方的账户开具流程，</w:t>
      </w:r>
      <w:r>
        <w:rPr>
          <w:rFonts w:hint="eastAsia"/>
          <w:b/>
          <w:sz w:val="28"/>
          <w:szCs w:val="28"/>
          <w:u w:val="single"/>
        </w:rPr>
        <w:t>我方会在信息成功提交之日起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b/>
          <w:sz w:val="28"/>
          <w:szCs w:val="28"/>
          <w:u w:val="single"/>
        </w:rPr>
        <w:t>个工作日内给您开具账户并发送到您的注册邮箱，请您注意查收！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</w:pPr>
      <w:r>
        <w:rPr>
          <w:rFonts w:hint="eastAsia"/>
          <w:lang w:val="en-US" w:eastAsia="zh-CN"/>
        </w:rPr>
        <w:t>用户</w:t>
      </w:r>
      <w:r>
        <w:rPr>
          <w:rFonts w:hint="eastAsia"/>
        </w:rPr>
        <w:t>注册的</w:t>
      </w:r>
      <w:r>
        <w:rPr>
          <w:rFonts w:hint="eastAsia"/>
          <w:b/>
          <w:sz w:val="28"/>
          <w:szCs w:val="28"/>
          <w:u w:val="single"/>
        </w:rPr>
        <w:t>个人账户可以获取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基础库完整数据和特色库样本数据</w:t>
      </w:r>
      <w:r>
        <w:rPr>
          <w:rFonts w:hint="eastAsia"/>
          <w:b/>
          <w:sz w:val="28"/>
          <w:szCs w:val="28"/>
          <w:u w:val="single"/>
          <w:lang w:eastAsia="zh-CN"/>
        </w:rPr>
        <w:t>，</w:t>
      </w:r>
      <w:r>
        <w:rPr>
          <w:rFonts w:hint="eastAsia"/>
          <w:b/>
          <w:sz w:val="28"/>
          <w:szCs w:val="28"/>
          <w:u w:val="single"/>
        </w:rPr>
        <w:t>用户可以通过账户的个人中心了解数据库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订阅</w:t>
      </w:r>
      <w:r>
        <w:rPr>
          <w:rFonts w:hint="eastAsia"/>
          <w:b/>
          <w:sz w:val="28"/>
          <w:szCs w:val="28"/>
          <w:u w:val="single"/>
        </w:rPr>
        <w:t>清单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信息。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right"/>
      </w:pPr>
      <w:r>
        <w:rPr>
          <w:rFonts w:hint="eastAsia"/>
        </w:rPr>
        <w:t xml:space="preserve">                                            上海经禾信息技术有限公司</w:t>
      </w:r>
    </w:p>
    <w:p>
      <w:pPr>
        <w:spacing w:line="360" w:lineRule="auto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ascii="宋体" w:hAnsi="宋体"/>
      </w:rPr>
      <w:drawing>
        <wp:inline distT="0" distB="0" distL="0" distR="0">
          <wp:extent cx="800100" cy="333375"/>
          <wp:effectExtent l="0" t="0" r="0" b="9525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上海经禾信息技术有限公司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0C7233"/>
    <w:multiLevelType w:val="singleLevel"/>
    <w:tmpl w:val="F40C723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0A875D6"/>
    <w:multiLevelType w:val="singleLevel"/>
    <w:tmpl w:val="40A875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80"/>
    <w:rsid w:val="000041DC"/>
    <w:rsid w:val="000612DF"/>
    <w:rsid w:val="00094287"/>
    <w:rsid w:val="000A7470"/>
    <w:rsid w:val="000D5BB0"/>
    <w:rsid w:val="000F4278"/>
    <w:rsid w:val="000F5B83"/>
    <w:rsid w:val="00111A35"/>
    <w:rsid w:val="001F270D"/>
    <w:rsid w:val="00214D0D"/>
    <w:rsid w:val="00252EF9"/>
    <w:rsid w:val="0025663D"/>
    <w:rsid w:val="00257D83"/>
    <w:rsid w:val="002D605B"/>
    <w:rsid w:val="003B0BC1"/>
    <w:rsid w:val="003F2E9E"/>
    <w:rsid w:val="004F2C87"/>
    <w:rsid w:val="005A76C6"/>
    <w:rsid w:val="005D121A"/>
    <w:rsid w:val="005D1C0F"/>
    <w:rsid w:val="005F532A"/>
    <w:rsid w:val="006B180E"/>
    <w:rsid w:val="006F1522"/>
    <w:rsid w:val="00732531"/>
    <w:rsid w:val="00753F1A"/>
    <w:rsid w:val="007A3C4B"/>
    <w:rsid w:val="007A5859"/>
    <w:rsid w:val="00891141"/>
    <w:rsid w:val="008A1EB7"/>
    <w:rsid w:val="00942BD6"/>
    <w:rsid w:val="009827A5"/>
    <w:rsid w:val="009A0DB6"/>
    <w:rsid w:val="009A6FA3"/>
    <w:rsid w:val="009B4B56"/>
    <w:rsid w:val="009B64D4"/>
    <w:rsid w:val="00A11580"/>
    <w:rsid w:val="00A644A3"/>
    <w:rsid w:val="00AA4520"/>
    <w:rsid w:val="00AF0066"/>
    <w:rsid w:val="00B21CB2"/>
    <w:rsid w:val="00BB7183"/>
    <w:rsid w:val="00BF2681"/>
    <w:rsid w:val="00C22424"/>
    <w:rsid w:val="00C479C4"/>
    <w:rsid w:val="00C50722"/>
    <w:rsid w:val="00C84552"/>
    <w:rsid w:val="00D14A98"/>
    <w:rsid w:val="00D150A5"/>
    <w:rsid w:val="00D60AA3"/>
    <w:rsid w:val="00D83210"/>
    <w:rsid w:val="00E84DC6"/>
    <w:rsid w:val="00EC2726"/>
    <w:rsid w:val="00EE7228"/>
    <w:rsid w:val="02CB711E"/>
    <w:rsid w:val="0C10292C"/>
    <w:rsid w:val="11F3336F"/>
    <w:rsid w:val="18940B22"/>
    <w:rsid w:val="18954D0F"/>
    <w:rsid w:val="1A527EF6"/>
    <w:rsid w:val="1C1E1C59"/>
    <w:rsid w:val="1C3A2651"/>
    <w:rsid w:val="1F2D1981"/>
    <w:rsid w:val="256C6BAE"/>
    <w:rsid w:val="2B1B3DDD"/>
    <w:rsid w:val="2D4550D6"/>
    <w:rsid w:val="2D4F1747"/>
    <w:rsid w:val="305F7BCC"/>
    <w:rsid w:val="34001257"/>
    <w:rsid w:val="369E7FF3"/>
    <w:rsid w:val="3A017E1E"/>
    <w:rsid w:val="3BE467E8"/>
    <w:rsid w:val="3E041EEC"/>
    <w:rsid w:val="415462BF"/>
    <w:rsid w:val="41AB3A6C"/>
    <w:rsid w:val="42F872F3"/>
    <w:rsid w:val="431A45D7"/>
    <w:rsid w:val="433D6DF0"/>
    <w:rsid w:val="4CF87FF9"/>
    <w:rsid w:val="529D4AB2"/>
    <w:rsid w:val="5A9350FE"/>
    <w:rsid w:val="5B075F31"/>
    <w:rsid w:val="5CB54897"/>
    <w:rsid w:val="5ED8555C"/>
    <w:rsid w:val="61987B74"/>
    <w:rsid w:val="61FB7C5A"/>
    <w:rsid w:val="66345B93"/>
    <w:rsid w:val="69D40D3E"/>
    <w:rsid w:val="6EA76A55"/>
    <w:rsid w:val="715D793E"/>
    <w:rsid w:val="72115899"/>
    <w:rsid w:val="78CB4905"/>
    <w:rsid w:val="797A4C23"/>
    <w:rsid w:val="7F3B5BD5"/>
    <w:rsid w:val="7FEB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</Words>
  <Characters>651</Characters>
  <Lines>5</Lines>
  <Paragraphs>1</Paragraphs>
  <TotalTime>0</TotalTime>
  <ScaleCrop>false</ScaleCrop>
  <LinksUpToDate>false</LinksUpToDate>
  <CharactersWithSpaces>764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2017-09-29T02:43:00Z</dcterms:created>
  <dc:creator>administor</dc:creator>
  <cp:lastModifiedBy>夜夜空里</cp:lastModifiedBy>
  <cp:lastPrinted>2018-08-10T09:56:00Z</cp:lastPrinted>
  <dcterms:modified xsi:type="dcterms:W3CDTF">2020-04-20T06:07:14Z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